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4E" w:rsidRPr="006441CC" w:rsidRDefault="006441CC" w:rsidP="006441CC">
      <w:r w:rsidRPr="006441CC">
        <w:t>Положение о всероссийском дистанционном творческом конкурсе «Зёрнышки нашего таланта» </w:t>
      </w:r>
      <w:r w:rsidRPr="006441CC">
        <w:br/>
        <w:t>I. Общие положения. </w:t>
      </w:r>
      <w:r w:rsidRPr="006441CC">
        <w:br/>
        <w:t>1.1. Администрация портала «</w:t>
      </w:r>
      <w:proofErr w:type="spellStart"/>
      <w:r w:rsidRPr="006441CC">
        <w:t>Gold</w:t>
      </w:r>
      <w:proofErr w:type="spellEnd"/>
      <w:r w:rsidRPr="006441CC">
        <w:t>-творчество» проводит творческий конкурс  «Зёрнышки нашего таланта» (далее – Конкурс). </w:t>
      </w:r>
      <w:r w:rsidRPr="006441CC">
        <w:br/>
        <w:t>1.2.  Цель конкурса – вовлечение детей в творческую деятельность </w:t>
      </w:r>
      <w:r w:rsidRPr="006441CC">
        <w:br/>
        <w:t>1.3. Задачи Конкурса: </w:t>
      </w:r>
      <w:bookmarkStart w:id="0" w:name="_GoBack"/>
      <w:bookmarkEnd w:id="0"/>
      <w:r w:rsidRPr="006441CC">
        <w:br/>
        <w:t>- выявление и поддержка творческих способностей детей; </w:t>
      </w:r>
      <w:r w:rsidRPr="006441CC">
        <w:br/>
        <w:t>- повышение социальной значимости детского художественного творчества; </w:t>
      </w:r>
      <w:r w:rsidRPr="006441CC">
        <w:br/>
        <w:t>- пополнение методической копилки качественными ресурсами. </w:t>
      </w:r>
      <w:r w:rsidRPr="006441CC">
        <w:br/>
        <w:t>1.4. Конкурс проводится с 20 мая по 20 июня 2013 года. </w:t>
      </w:r>
      <w:r w:rsidRPr="006441CC">
        <w:br/>
        <w:t>II. Участники конкурса </w:t>
      </w:r>
      <w:r w:rsidRPr="006441CC">
        <w:br/>
        <w:t>2.1. В конкурсе могут принять участие учащиеся  1-5 классов образовательных учреждений различных типов. </w:t>
      </w:r>
      <w:r w:rsidRPr="006441CC">
        <w:br/>
        <w:t>2.2. К участию в конкурсе допускаются работы, зарегистрированных на сайте «</w:t>
      </w:r>
      <w:proofErr w:type="spellStart"/>
      <w:r w:rsidRPr="006441CC">
        <w:t>Gold</w:t>
      </w:r>
      <w:proofErr w:type="spellEnd"/>
      <w:r w:rsidRPr="006441CC">
        <w:t>-</w:t>
      </w:r>
      <w:proofErr w:type="spellStart"/>
      <w:r w:rsidRPr="006441CC">
        <w:t>творчество»</w:t>
      </w:r>
      <w:proofErr w:type="gramStart"/>
      <w:r w:rsidRPr="006441CC">
        <w:t>,п</w:t>
      </w:r>
      <w:proofErr w:type="gramEnd"/>
      <w:r w:rsidRPr="006441CC">
        <w:t>ользователей</w:t>
      </w:r>
      <w:proofErr w:type="spellEnd"/>
      <w:r w:rsidRPr="006441CC">
        <w:t>. </w:t>
      </w:r>
      <w:r w:rsidRPr="006441CC">
        <w:br/>
        <w:t>2.3. Участие в конкурсе бесплатное </w:t>
      </w:r>
      <w:r w:rsidRPr="006441CC">
        <w:br/>
        <w:t>2.4. Каждый руководитель может предоставить не более 3 работ своих учащихся. </w:t>
      </w:r>
      <w:r w:rsidRPr="006441CC">
        <w:br/>
        <w:t>2.5. Возрастные категории: 1-2 класс (1</w:t>
      </w:r>
      <w:proofErr w:type="gramStart"/>
      <w:r w:rsidRPr="006441CC">
        <w:t xml:space="preserve"> )</w:t>
      </w:r>
      <w:proofErr w:type="gramEnd"/>
      <w:r w:rsidRPr="006441CC">
        <w:t> </w:t>
      </w:r>
      <w:r w:rsidRPr="006441CC">
        <w:br/>
        <w:t>3-5 класс (2) </w:t>
      </w:r>
      <w:r w:rsidRPr="006441CC">
        <w:br/>
        <w:t>III. Условия проведения конкурса </w:t>
      </w:r>
      <w:r w:rsidRPr="006441CC">
        <w:br/>
        <w:t>3.1. Конкурсная работа не должна быть  ранее опубликована на других сайтах. </w:t>
      </w:r>
      <w:r w:rsidRPr="006441CC">
        <w:br/>
        <w:t>3.2. На конкурс принимаются авторские работы по следующим номинациям </w:t>
      </w:r>
      <w:r w:rsidRPr="006441CC">
        <w:br/>
        <w:t xml:space="preserve">1.   Конкурс </w:t>
      </w:r>
      <w:proofErr w:type="spellStart"/>
      <w:r w:rsidRPr="006441CC">
        <w:t>синквейнов</w:t>
      </w:r>
      <w:proofErr w:type="spellEnd"/>
      <w:r w:rsidRPr="006441CC">
        <w:t xml:space="preserve"> «Солнечное лето»  </w:t>
      </w:r>
      <w:r w:rsidRPr="006441CC">
        <w:br/>
        <w:t>2.   Конкурс поделок «Диковинки природы»  </w:t>
      </w:r>
      <w:r w:rsidRPr="006441CC">
        <w:br/>
        <w:t>3.3. Конкурсные материалы состоят из: </w:t>
      </w:r>
      <w:r w:rsidRPr="006441CC">
        <w:br/>
        <w:t>3.3.1. Заявк</w:t>
      </w:r>
      <w:proofErr w:type="gramStart"/>
      <w:r w:rsidRPr="006441CC">
        <w:t>и(</w:t>
      </w:r>
      <w:proofErr w:type="gramEnd"/>
      <w:r w:rsidRPr="006441CC">
        <w:t>приложение 1). Ее подаёт учитель (руководитель). </w:t>
      </w:r>
      <w:r w:rsidRPr="006441CC">
        <w:br/>
        <w:t>3.3.2. Пояснительной записки с информацией об авторе (или нескольких авторах) по форме: </w:t>
      </w:r>
      <w:r w:rsidRPr="006441CC">
        <w:br/>
        <w:t>•   фамилия,</w:t>
      </w:r>
      <w:r>
        <w:t xml:space="preserve"> </w:t>
      </w:r>
      <w:r w:rsidRPr="006441CC">
        <w:t>имя, число полных лет</w:t>
      </w:r>
      <w:r>
        <w:t>;</w:t>
      </w:r>
      <w:r w:rsidRPr="006441CC">
        <w:br/>
        <w:t>•   название работы</w:t>
      </w:r>
      <w:r>
        <w:t>;</w:t>
      </w:r>
      <w:r w:rsidRPr="006441CC">
        <w:t> </w:t>
      </w:r>
      <w:r w:rsidRPr="006441CC">
        <w:br/>
        <w:t>•   материал и техника исполнения</w:t>
      </w:r>
      <w:r>
        <w:t>;</w:t>
      </w:r>
      <w:r w:rsidRPr="006441CC">
        <w:t> </w:t>
      </w:r>
      <w:r w:rsidRPr="006441CC">
        <w:br/>
        <w:t>•   наименование учреждения и класс, в котором обучается участник. </w:t>
      </w:r>
      <w:r w:rsidRPr="006441CC">
        <w:br/>
        <w:t>3.3.3. Собственно авторская работа. </w:t>
      </w:r>
      <w:r w:rsidRPr="006441CC">
        <w:br/>
        <w:t>3.3.4. Разрешение родителей (представителей или лиц, заменяющих родителей) на публикацию детских </w:t>
      </w:r>
      <w:r w:rsidRPr="006441CC">
        <w:br/>
        <w:t>работ. </w:t>
      </w:r>
      <w:r w:rsidRPr="006441CC">
        <w:br/>
        <w:t>IV. Требования к конкурсным материалам</w:t>
      </w:r>
      <w:proofErr w:type="gramStart"/>
      <w:r w:rsidRPr="006441CC">
        <w:t> </w:t>
      </w:r>
      <w:r w:rsidRPr="006441CC">
        <w:br/>
        <w:t>П</w:t>
      </w:r>
      <w:proofErr w:type="gramEnd"/>
      <w:r w:rsidRPr="006441CC">
        <w:t>убликуются только авторские материалы. </w:t>
      </w:r>
      <w:r w:rsidRPr="006441CC">
        <w:br/>
        <w:t>При обнаружении плагиата работа снимается с конкурса без права повторного участия </w:t>
      </w:r>
      <w:r w:rsidRPr="006441CC">
        <w:br/>
        <w:t>- Работы принимаются только в электронном виде на русском языке. </w:t>
      </w:r>
      <w:r w:rsidRPr="006441CC">
        <w:br/>
        <w:t>- В авторских материалах должны быть ссылки на используемые источники и ресурсы </w:t>
      </w:r>
      <w:r w:rsidRPr="006441CC">
        <w:br/>
        <w:t xml:space="preserve">- Все конкурсные материалы в заархивированном виде (архиваторы — </w:t>
      </w:r>
      <w:proofErr w:type="spellStart"/>
      <w:r w:rsidRPr="006441CC">
        <w:t>rar</w:t>
      </w:r>
      <w:proofErr w:type="spellEnd"/>
      <w:r w:rsidRPr="006441CC">
        <w:t xml:space="preserve"> или </w:t>
      </w:r>
      <w:proofErr w:type="spellStart"/>
      <w:r w:rsidRPr="006441CC">
        <w:t>zip</w:t>
      </w:r>
      <w:proofErr w:type="spellEnd"/>
      <w:r w:rsidRPr="006441CC">
        <w:t>) отправляются в прикрепленном виде к письму по </w:t>
      </w:r>
      <w:r w:rsidRPr="006441CC">
        <w:br/>
        <w:t xml:space="preserve">адресу: </w:t>
      </w:r>
      <w:hyperlink r:id="rId6" w:history="1">
        <w:r w:rsidRPr="00FB590E">
          <w:rPr>
            <w:rStyle w:val="a5"/>
            <w:lang w:val="en-US"/>
          </w:rPr>
          <w:t>lilya</w:t>
        </w:r>
        <w:r w:rsidRPr="009E7988">
          <w:rPr>
            <w:rStyle w:val="a5"/>
          </w:rPr>
          <w:t>.</w:t>
        </w:r>
        <w:r w:rsidRPr="00FB590E">
          <w:rPr>
            <w:rStyle w:val="a5"/>
            <w:lang w:val="en-US"/>
          </w:rPr>
          <w:t>goldina</w:t>
        </w:r>
        <w:r w:rsidRPr="009E7988">
          <w:rPr>
            <w:rStyle w:val="a5"/>
          </w:rPr>
          <w:t>@</w:t>
        </w:r>
        <w:r w:rsidRPr="00FB590E">
          <w:rPr>
            <w:rStyle w:val="a5"/>
            <w:lang w:val="en-US"/>
          </w:rPr>
          <w:t>yandex</w:t>
        </w:r>
        <w:r w:rsidRPr="009E7988">
          <w:rPr>
            <w:rStyle w:val="a5"/>
          </w:rPr>
          <w:t>.</w:t>
        </w:r>
        <w:proofErr w:type="spellStart"/>
        <w:r w:rsidRPr="00FB590E">
          <w:rPr>
            <w:rStyle w:val="a5"/>
            <w:lang w:val="en-US"/>
          </w:rPr>
          <w:t>ru</w:t>
        </w:r>
        <w:proofErr w:type="spellEnd"/>
      </w:hyperlink>
      <w:r w:rsidRPr="006441CC">
        <w:br/>
        <w:t xml:space="preserve">1.«Солнечное лето». Работы выполнены в формате </w:t>
      </w:r>
      <w:proofErr w:type="spellStart"/>
      <w:r w:rsidRPr="006441CC">
        <w:t>doc</w:t>
      </w:r>
      <w:proofErr w:type="spellEnd"/>
      <w:r w:rsidRPr="006441CC">
        <w:t xml:space="preserve">. Пишется </w:t>
      </w:r>
      <w:proofErr w:type="spellStart"/>
      <w:r w:rsidRPr="006441CC">
        <w:t>синквейн</w:t>
      </w:r>
      <w:proofErr w:type="spellEnd"/>
      <w:r w:rsidRPr="006441CC">
        <w:t xml:space="preserve"> и сопровождается авторским рисунком. </w:t>
      </w:r>
      <w:r w:rsidRPr="006441CC">
        <w:br/>
        <w:t>2.«Диковинки природы». Участники должны представить следующие материалы: </w:t>
      </w:r>
      <w:r w:rsidRPr="006441CC">
        <w:br/>
        <w:t>- Фото готовой поделки (Формат.jpg) </w:t>
      </w:r>
      <w:r w:rsidRPr="006441CC">
        <w:br/>
      </w:r>
      <w:r w:rsidRPr="006441CC">
        <w:lastRenderedPageBreak/>
        <w:t>- Фото автора с изделием (Формат.jpg) </w:t>
      </w:r>
      <w:r w:rsidRPr="006441CC">
        <w:br/>
        <w:t>-Описание техники выполнения поделки. </w:t>
      </w:r>
      <w:r w:rsidRPr="006441CC">
        <w:br/>
        <w:t>Заявка по форме (Формат.doc)  - в письме (не прикреплённом виде!) </w:t>
      </w:r>
      <w:r w:rsidRPr="006441CC">
        <w:br/>
      </w:r>
      <w:r w:rsidRPr="006441CC">
        <w:br/>
        <w:t>1. ФИО автора </w:t>
      </w:r>
      <w:r w:rsidRPr="006441CC">
        <w:br/>
        <w:t>2. Номинация </w:t>
      </w:r>
      <w:r w:rsidRPr="006441CC">
        <w:br/>
        <w:t>3. Название работы </w:t>
      </w:r>
      <w:r w:rsidRPr="006441CC">
        <w:br/>
        <w:t>4. Использованные материалы </w:t>
      </w:r>
      <w:r w:rsidRPr="006441CC">
        <w:br/>
        <w:t>5. Возрастная категория (Например, I) </w:t>
      </w:r>
      <w:r w:rsidRPr="006441CC">
        <w:br/>
        <w:t>6. Образовательное учреждение,</w:t>
      </w:r>
      <w:r>
        <w:t xml:space="preserve"> </w:t>
      </w:r>
      <w:r w:rsidRPr="006441CC">
        <w:t>месторасположение, регион. </w:t>
      </w:r>
      <w:r w:rsidRPr="006441CC">
        <w:br/>
        <w:t>7. ФИО руководителя, должность </w:t>
      </w:r>
      <w:r w:rsidRPr="006441CC">
        <w:br/>
        <w:t xml:space="preserve">8. </w:t>
      </w:r>
      <w:proofErr w:type="spellStart"/>
      <w:r w:rsidRPr="006441CC">
        <w:t>Никнейм</w:t>
      </w:r>
      <w:proofErr w:type="spellEnd"/>
      <w:r w:rsidRPr="006441CC">
        <w:t xml:space="preserve"> руководителя (или самого участника) на портале "</w:t>
      </w:r>
      <w:proofErr w:type="spellStart"/>
      <w:r w:rsidRPr="006441CC">
        <w:t>Gold</w:t>
      </w:r>
      <w:proofErr w:type="spellEnd"/>
      <w:r w:rsidRPr="006441CC">
        <w:t>-творчество" </w:t>
      </w:r>
      <w:r w:rsidRPr="006441CC">
        <w:br/>
        <w:t>9.Электронный адрес педагога </w:t>
      </w:r>
      <w:r w:rsidRPr="006441CC">
        <w:br/>
        <w:t>V. Сроки проведения конкурса. </w:t>
      </w:r>
      <w:r w:rsidRPr="006441CC">
        <w:br/>
        <w:t>Ознакомление с положением конкурса – 18 мая· </w:t>
      </w:r>
      <w:r w:rsidRPr="006441CC">
        <w:br/>
        <w:t>Прием работ на конкурс – с 20 мая </w:t>
      </w:r>
      <w:r w:rsidRPr="006441CC">
        <w:br/>
        <w:t>Публикация на сайте полного списка участников конкурса  - 23 июня </w:t>
      </w:r>
      <w:r w:rsidRPr="006441CC">
        <w:br/>
        <w:t>Оценка конкурсных работ членами жюри – с 24 июня  по 7 июля· </w:t>
      </w:r>
      <w:r w:rsidRPr="006441CC">
        <w:br/>
        <w:t>Объявление победителей –  8 июля· </w:t>
      </w:r>
      <w:r w:rsidRPr="006441CC">
        <w:br/>
        <w:t>Отправка документов по итогам конкурса – до 20 июля </w:t>
      </w:r>
      <w:r w:rsidRPr="006441CC">
        <w:br/>
        <w:t>VI. Жюри конкурса</w:t>
      </w:r>
      <w:proofErr w:type="gramStart"/>
      <w:r w:rsidRPr="006441CC">
        <w:t> </w:t>
      </w:r>
      <w:r w:rsidRPr="006441CC">
        <w:br/>
        <w:t>В</w:t>
      </w:r>
      <w:proofErr w:type="gramEnd"/>
      <w:r w:rsidRPr="006441CC">
        <w:t xml:space="preserve"> состав жюри входят пользователи портала, утверждённые администрацией </w:t>
      </w:r>
      <w:r w:rsidRPr="006441CC">
        <w:br/>
        <w:t>портала. </w:t>
      </w:r>
      <w:r w:rsidRPr="006441CC">
        <w:br/>
      </w:r>
      <w:r w:rsidRPr="006441CC">
        <w:br/>
        <w:t>VII. Критерии оценки конкурсных материалов</w:t>
      </w:r>
      <w:proofErr w:type="gramStart"/>
      <w:r w:rsidRPr="006441CC">
        <w:t>.</w:t>
      </w:r>
      <w:proofErr w:type="gramEnd"/>
      <w:r w:rsidRPr="006441CC">
        <w:t> </w:t>
      </w:r>
      <w:r w:rsidRPr="006441CC">
        <w:br/>
        <w:t xml:space="preserve">• </w:t>
      </w:r>
      <w:proofErr w:type="gramStart"/>
      <w:r w:rsidRPr="006441CC">
        <w:t>о</w:t>
      </w:r>
      <w:proofErr w:type="gramEnd"/>
      <w:r w:rsidRPr="006441CC">
        <w:t>ригинальность работы и названия; </w:t>
      </w:r>
      <w:r w:rsidRPr="006441CC">
        <w:br/>
        <w:t>• уникальность опыта автора, уровень ценности материала </w:t>
      </w:r>
      <w:r w:rsidRPr="006441CC">
        <w:br/>
        <w:t>• общее впечатление от работы </w:t>
      </w:r>
      <w:r w:rsidRPr="006441CC">
        <w:br/>
      </w:r>
      <w:r w:rsidRPr="006441CC">
        <w:br/>
        <w:t>VIII. Подведение итогов. </w:t>
      </w:r>
      <w:r w:rsidRPr="006441CC">
        <w:br/>
        <w:t>• В каждой номинации определяется 3 победителя и до 5 лауреатов. </w:t>
      </w:r>
      <w:r w:rsidRPr="006441CC">
        <w:br/>
      </w:r>
      <w:r w:rsidRPr="006441CC">
        <w:br/>
        <w:t>Оргкомитет оставляет за собой право вносить изменения в положение и сроки проведения конкурса.</w:t>
      </w:r>
    </w:p>
    <w:sectPr w:rsidR="0093684E" w:rsidRPr="0064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C0"/>
    <w:multiLevelType w:val="multilevel"/>
    <w:tmpl w:val="9F9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27A87"/>
    <w:multiLevelType w:val="multilevel"/>
    <w:tmpl w:val="C4D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BF030D"/>
    <w:multiLevelType w:val="multilevel"/>
    <w:tmpl w:val="4C5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4543AE"/>
    <w:multiLevelType w:val="hybridMultilevel"/>
    <w:tmpl w:val="43B4DBF2"/>
    <w:lvl w:ilvl="0" w:tplc="6ADACA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3357"/>
    <w:multiLevelType w:val="multilevel"/>
    <w:tmpl w:val="8014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AB66DF"/>
    <w:multiLevelType w:val="multilevel"/>
    <w:tmpl w:val="A990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0611B4"/>
    <w:multiLevelType w:val="multilevel"/>
    <w:tmpl w:val="99D2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905C78"/>
    <w:multiLevelType w:val="hybridMultilevel"/>
    <w:tmpl w:val="F8E4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4E"/>
    <w:rsid w:val="006441CC"/>
    <w:rsid w:val="007638F7"/>
    <w:rsid w:val="008C2807"/>
    <w:rsid w:val="008F7C44"/>
    <w:rsid w:val="0093684E"/>
    <w:rsid w:val="00AE7FA8"/>
    <w:rsid w:val="00BA204B"/>
    <w:rsid w:val="00CB7E8E"/>
    <w:rsid w:val="00CF03F9"/>
    <w:rsid w:val="00F215C9"/>
    <w:rsid w:val="00F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3684E"/>
  </w:style>
  <w:style w:type="character" w:customStyle="1" w:styleId="ucoz-forum-post">
    <w:name w:val="ucoz-forum-post"/>
    <w:basedOn w:val="a0"/>
    <w:rsid w:val="00BA204B"/>
  </w:style>
  <w:style w:type="character" w:customStyle="1" w:styleId="apple-converted-space">
    <w:name w:val="apple-converted-space"/>
    <w:basedOn w:val="a0"/>
    <w:rsid w:val="00BA204B"/>
  </w:style>
  <w:style w:type="paragraph" w:styleId="a4">
    <w:name w:val="List Paragraph"/>
    <w:basedOn w:val="a"/>
    <w:uiPriority w:val="34"/>
    <w:qFormat/>
    <w:rsid w:val="00CB7E8E"/>
    <w:pPr>
      <w:ind w:left="720"/>
      <w:contextualSpacing/>
    </w:pPr>
  </w:style>
  <w:style w:type="character" w:styleId="a5">
    <w:name w:val="Hyperlink"/>
    <w:uiPriority w:val="99"/>
    <w:unhideWhenUsed/>
    <w:rsid w:val="00644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3684E"/>
  </w:style>
  <w:style w:type="character" w:customStyle="1" w:styleId="ucoz-forum-post">
    <w:name w:val="ucoz-forum-post"/>
    <w:basedOn w:val="a0"/>
    <w:rsid w:val="00BA204B"/>
  </w:style>
  <w:style w:type="character" w:customStyle="1" w:styleId="apple-converted-space">
    <w:name w:val="apple-converted-space"/>
    <w:basedOn w:val="a0"/>
    <w:rsid w:val="00BA204B"/>
  </w:style>
  <w:style w:type="paragraph" w:styleId="a4">
    <w:name w:val="List Paragraph"/>
    <w:basedOn w:val="a"/>
    <w:uiPriority w:val="34"/>
    <w:qFormat/>
    <w:rsid w:val="00CB7E8E"/>
    <w:pPr>
      <w:ind w:left="720"/>
      <w:contextualSpacing/>
    </w:pPr>
  </w:style>
  <w:style w:type="character" w:styleId="a5">
    <w:name w:val="Hyperlink"/>
    <w:uiPriority w:val="99"/>
    <w:unhideWhenUsed/>
    <w:rsid w:val="00644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ya.gold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2013-05-16T11:33:00Z</dcterms:created>
  <dcterms:modified xsi:type="dcterms:W3CDTF">2013-05-16T17:12:00Z</dcterms:modified>
</cp:coreProperties>
</file>