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DE" w:rsidRPr="00C611DE" w:rsidRDefault="00C611DE" w:rsidP="00C611DE">
      <w:pPr>
        <w:shd w:val="clear" w:color="auto" w:fill="FFFFFF"/>
        <w:spacing w:line="360" w:lineRule="auto"/>
        <w:ind w:right="-28"/>
        <w:jc w:val="center"/>
        <w:rPr>
          <w:rFonts w:ascii="Times New Roman" w:hAnsi="Times New Roman"/>
          <w:b/>
          <w:sz w:val="32"/>
          <w:szCs w:val="32"/>
        </w:rPr>
      </w:pPr>
      <w:r w:rsidRPr="00C611DE">
        <w:rPr>
          <w:rFonts w:ascii="Times New Roman" w:hAnsi="Times New Roman"/>
          <w:b/>
          <w:sz w:val="32"/>
          <w:szCs w:val="32"/>
        </w:rPr>
        <w:t>Из устава МОУ «ООШ № 15»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center"/>
        <w:rPr>
          <w:rFonts w:ascii="Times New Roman" w:hAnsi="Times New Roman"/>
          <w:b/>
          <w:sz w:val="24"/>
        </w:rPr>
      </w:pPr>
    </w:p>
    <w:p w:rsidR="00C611DE" w:rsidRDefault="00C611DE" w:rsidP="00C611DE">
      <w:pPr>
        <w:shd w:val="clear" w:color="auto" w:fill="FFFFFF"/>
        <w:spacing w:line="360" w:lineRule="auto"/>
        <w:ind w:right="-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  ЦЕЛИ И ПРЕДМЕТ ДЕЯТЕЛЬНОСТИ УЧРЕЖДЕНИЯ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6. Целью создания Учреждения является выполнение функций и полномочий по решению следующих вопросов: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1) Осуществление деятельности по организации образовательного процесса на основе государственных стандартов.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Гуманизма в  воспитании и развитии личности.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3) Создание максимально благоприятных условий для умственного, нравственного, эмоционального и физического развития личности, всемерного развития ее способностей, формирование гуманистических ценностей и творческого мышления, вооружение учащихся системой знаний о природе, обществе и его труде.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z w:val="24"/>
        </w:rPr>
      </w:pP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Предметом деятельности Учреждения является реализация общеобразовательных программ начального общего, основного общего образования, программ дополнительного образования.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z w:val="24"/>
        </w:rPr>
      </w:pP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 Учреждение осуществляет следующие виды деятельности: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1)Образовательную деятельность по реализации общеобразовательных программ начального общего, основного общего образования;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2)Образовательную деятельность по реализации программ дополнительного образования;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3)Учреждение осуществляет обучение и воспитание в интересах личности, обеспечивает охрану здоровья и создание благоприятных условий для разностороннего развития личности, в том числе возможности удовлетворения в получении дополнительного образования, а также получения психологической и логопедической помощи.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 w:cs="Times New Roman"/>
          <w:sz w:val="24"/>
        </w:rPr>
      </w:pP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 w:cs="Times New Roman"/>
          <w:color w:val="000000"/>
          <w:spacing w:val="-21"/>
          <w:sz w:val="24"/>
        </w:rPr>
      </w:pPr>
      <w:r>
        <w:rPr>
          <w:rFonts w:ascii="Times New Roman" w:hAnsi="Times New Roman" w:cs="Times New Roman"/>
          <w:sz w:val="24"/>
        </w:rPr>
        <w:t>9. В своей деятельности Учреждение руководствуется Конституцией и Законами РФ, Указами и распоряжениями Президента РФ, Постановлениями и распоряжениями Правительства Российской Федерации, Законодательством субъекта РФ, Решениями органов местного самоуправления, а также настоящим Уставом.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4"/>
          <w:sz w:val="24"/>
        </w:rPr>
      </w:pP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Учреждение </w:t>
      </w:r>
      <w:r>
        <w:rPr>
          <w:rFonts w:ascii="Times New Roman" w:hAnsi="Times New Roman"/>
          <w:color w:val="000000"/>
          <w:spacing w:val="-3"/>
          <w:sz w:val="24"/>
        </w:rPr>
        <w:t xml:space="preserve">  имеет право: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1)Самостоятельно с учетом государственных образовательных стандартов разрабатывать, принимать и реализовывать образовательные программы; 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1"/>
          <w:sz w:val="24"/>
        </w:rPr>
        <w:t xml:space="preserve">2)Выбирать формы, средства и методы обучения и воспитания в пределах, определенных </w:t>
      </w:r>
      <w:r>
        <w:rPr>
          <w:rFonts w:ascii="Times New Roman" w:hAnsi="Times New Roman"/>
          <w:color w:val="000000"/>
          <w:spacing w:val="1"/>
          <w:sz w:val="24"/>
        </w:rPr>
        <w:lastRenderedPageBreak/>
        <w:t>Законом РФ «Об образовании»;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9"/>
          <w:sz w:val="24"/>
        </w:rPr>
        <w:t>3)Разрабатывать и утверждать учебный план, годовой календарный учебный график и расписание занятий;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 4)Самостоятельно выбирать систему оценок, формы, порядок и периодичность промежуточной аттестации;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 5) Использовать дистанционные  образовательные технологии при всех формах получения образования в порядке, установленном федеральным (центральным) государственным органом управления образованием.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11.  Права Учреждения на выдачу своим выпускникам документов государственного образца об основном общем образовании, на пользование печатью с изображением Государственного Герба Российской Федерации, а также право Учреждения на включение в схему централизованного государственного финансирования возникают с момента его государственной аккредитации.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12. Для установления </w:t>
      </w:r>
      <w:proofErr w:type="gramStart"/>
      <w:r>
        <w:rPr>
          <w:rFonts w:ascii="Times New Roman" w:hAnsi="Times New Roman"/>
          <w:color w:val="000000"/>
          <w:spacing w:val="-2"/>
          <w:sz w:val="24"/>
        </w:rPr>
        <w:t>соответствия содержания уровня качества подготовки выпускников Учреждения</w:t>
      </w:r>
      <w:proofErr w:type="gramEnd"/>
      <w:r>
        <w:rPr>
          <w:rFonts w:ascii="Times New Roman" w:hAnsi="Times New Roman"/>
          <w:color w:val="000000"/>
          <w:spacing w:val="-2"/>
          <w:sz w:val="24"/>
        </w:rPr>
        <w:t xml:space="preserve"> требованиям государственных образовательных стандартов Учреждение имеет право пройти государственную аттестацию.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13.  </w:t>
      </w:r>
      <w:r>
        <w:rPr>
          <w:rFonts w:ascii="Times New Roman" w:hAnsi="Times New Roman"/>
          <w:sz w:val="24"/>
        </w:rPr>
        <w:t>Учреждение</w:t>
      </w:r>
      <w:r>
        <w:rPr>
          <w:rFonts w:ascii="Times New Roman" w:hAnsi="Times New Roman"/>
          <w:color w:val="000000"/>
          <w:spacing w:val="-2"/>
          <w:sz w:val="24"/>
        </w:rPr>
        <w:t xml:space="preserve">  обязано: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1)Обеспечить реализацию общеобразовательной программы начального общего и  основного общего образования в соответствии с общеобразовательными стандартами; 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2)Обеспечить права и </w:t>
      </w:r>
      <w:proofErr w:type="gramStart"/>
      <w:r>
        <w:rPr>
          <w:rFonts w:ascii="Times New Roman" w:hAnsi="Times New Roman"/>
          <w:color w:val="000000"/>
          <w:spacing w:val="-2"/>
          <w:sz w:val="24"/>
        </w:rPr>
        <w:t>обязанности</w:t>
      </w:r>
      <w:proofErr w:type="gramEnd"/>
      <w:r>
        <w:rPr>
          <w:rFonts w:ascii="Times New Roman" w:hAnsi="Times New Roman"/>
          <w:color w:val="000000"/>
          <w:spacing w:val="-2"/>
          <w:sz w:val="24"/>
        </w:rPr>
        <w:t xml:space="preserve"> обучающихся в соответствии с настоящим Уставом и локальными нормативными актами;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3)Создать условия, социальные гарантии, льготы работникам Учреждения;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4)Воздерживаться от деятельности, затрудняющей выполнение его уставных целей и задач;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5)Осуществлять учет результатов своей деятельности, вести статистическую отчетность в порядке, установленном действующим законодательством;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6)Соблюдать договорные, кредитные, расчетные, налоговые обязательства;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7)Соблюдать условия учредительных документов.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z w:val="24"/>
        </w:rPr>
      </w:pP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z w:val="24"/>
        </w:rPr>
        <w:t>14.Учреждение</w:t>
      </w:r>
      <w:r>
        <w:rPr>
          <w:rFonts w:ascii="Times New Roman" w:hAnsi="Times New Roman"/>
          <w:color w:val="000000"/>
          <w:spacing w:val="-2"/>
          <w:sz w:val="24"/>
        </w:rPr>
        <w:t xml:space="preserve"> в порядке, установленном законодательством РФ,  несет ответственность </w:t>
      </w:r>
      <w:proofErr w:type="gramStart"/>
      <w:r>
        <w:rPr>
          <w:rFonts w:ascii="Times New Roman" w:hAnsi="Times New Roman"/>
          <w:color w:val="000000"/>
          <w:spacing w:val="-2"/>
          <w:sz w:val="24"/>
        </w:rPr>
        <w:t>за</w:t>
      </w:r>
      <w:proofErr w:type="gramEnd"/>
      <w:r>
        <w:rPr>
          <w:rFonts w:ascii="Times New Roman" w:hAnsi="Times New Roman"/>
          <w:color w:val="000000"/>
          <w:spacing w:val="-2"/>
          <w:sz w:val="24"/>
        </w:rPr>
        <w:t>: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1)Качество образования своих выпускников;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2)Невыполнение функций, отнесенных к компетенции Учреждения;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3)Реализацию не в полном объеме образовательных программ в соответствии с учебным </w:t>
      </w:r>
      <w:r>
        <w:rPr>
          <w:rFonts w:ascii="Times New Roman" w:hAnsi="Times New Roman"/>
          <w:color w:val="000000"/>
          <w:spacing w:val="-2"/>
          <w:sz w:val="24"/>
        </w:rPr>
        <w:lastRenderedPageBreak/>
        <w:t>планом и графиком учебного процесса;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4)Жизнь и здоровье обучающихся и работников Учреждения;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5)Нарушение прав и свобод обучающихся и работников;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6)Иные действия, предусмотренные законодательством РФ.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15. Учреждение является основным звеном системы непрерывного образования и предоставляет всем гражданам Российской Федерации возможность реализовать гарантированное государством право на получение бесплатного общего образования в пределах государственных стандартов.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16. Деятельность Учреждения строится на принципах демократии и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 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b/>
          <w:spacing w:val="-2"/>
          <w:sz w:val="24"/>
        </w:rPr>
      </w:pP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26. Обучающиеся, освоившие в полном объеме образова</w:t>
      </w:r>
      <w:r>
        <w:rPr>
          <w:rFonts w:ascii="Times New Roman" w:hAnsi="Times New Roman"/>
          <w:color w:val="000000"/>
          <w:spacing w:val="-2"/>
          <w:sz w:val="24"/>
        </w:rPr>
        <w:softHyphen/>
        <w:t>тельные программы, переводятся в следующий класс.  Обучающиеся переводного класса, имеющие по всем предметам, изучавшимся в этом классе четвертные и годовые отметки «5», награждаются похвальным листом «За особые успехи в учении». Выпускникам Учреждения, достигшим особых успехов при освоении общеобразовательной программы, выдается аттестат особого образца.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 27. </w:t>
      </w:r>
      <w:proofErr w:type="gramStart"/>
      <w:r>
        <w:rPr>
          <w:rFonts w:ascii="Times New Roman" w:hAnsi="Times New Roman"/>
          <w:color w:val="000000"/>
          <w:spacing w:val="-2"/>
          <w:sz w:val="24"/>
        </w:rPr>
        <w:t>Обучающиеся</w:t>
      </w:r>
      <w:proofErr w:type="gramEnd"/>
      <w:r>
        <w:rPr>
          <w:rFonts w:ascii="Times New Roman" w:hAnsi="Times New Roman"/>
          <w:color w:val="000000"/>
          <w:spacing w:val="-2"/>
          <w:sz w:val="24"/>
        </w:rPr>
        <w:t>, имеющие академическую задолженность по одному предмету, могут быть по решению педагогического совета переведены в следующий класс условно.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        Ответственность за ликвидацию </w:t>
      </w:r>
      <w:proofErr w:type="gramStart"/>
      <w:r>
        <w:rPr>
          <w:rFonts w:ascii="Times New Roman" w:hAnsi="Times New Roman"/>
          <w:color w:val="000000"/>
          <w:spacing w:val="-2"/>
          <w:sz w:val="24"/>
        </w:rPr>
        <w:t>обучающимися</w:t>
      </w:r>
      <w:proofErr w:type="gramEnd"/>
      <w:r>
        <w:rPr>
          <w:rFonts w:ascii="Times New Roman" w:hAnsi="Times New Roman"/>
          <w:color w:val="000000"/>
          <w:spacing w:val="-2"/>
          <w:sz w:val="24"/>
        </w:rPr>
        <w:t xml:space="preserve"> академической задолженности в течение следующего года возлагается на их родителей (законных представителей).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28.Обучающиеся, не освоившие общеобразовательную программу предыдущего уровня, к обучению на следующей ступени общего образования не допускаются.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29. Обучающиеся на ступенях начального общего и основного общего образования, не освоившие программу учебного года и имеющие задолженность по двум и более предметам, по усмотрению родителей (законных представителей) оставляются на повторное обучение, переводятся в классы компенсирующего обучения или продолжают обучение в форме семейного образования.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lastRenderedPageBreak/>
        <w:t>30. Учебный год в учреждении начинается 1 сентября; если этот день приходится на  выходной день, то в этом случае учебный год начинается в первый, следующий за ним рабочий день.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Продолжительность учебного года для 5-9 классов - 35 недель, без учета государственной (итоговой) аттестации, для 2-4 классов – 34 недели, в первом классе - 33 недели.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31. Продолжительность каникул устанавливается в течение учебного года – не менее 30 календарных дней, летом – не менее 8 недель.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Для </w:t>
      </w:r>
      <w:proofErr w:type="gramStart"/>
      <w:r>
        <w:rPr>
          <w:rFonts w:ascii="Times New Roman" w:hAnsi="Times New Roman"/>
          <w:color w:val="000000"/>
          <w:spacing w:val="-2"/>
          <w:sz w:val="24"/>
        </w:rPr>
        <w:t>обучающихся</w:t>
      </w:r>
      <w:proofErr w:type="gramEnd"/>
      <w:r>
        <w:rPr>
          <w:rFonts w:ascii="Times New Roman" w:hAnsi="Times New Roman"/>
          <w:color w:val="000000"/>
          <w:spacing w:val="-2"/>
          <w:sz w:val="24"/>
        </w:rPr>
        <w:t xml:space="preserve"> в 1 классе в течение учебного года устанавливаются дополнительные недельные каникулы.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32.  Учреждение самостоятельно разрабатывает и утверждает годовой календарный график по согласованию с органом управления образованием </w:t>
      </w:r>
      <w:proofErr w:type="spellStart"/>
      <w:r>
        <w:rPr>
          <w:rFonts w:ascii="Times New Roman" w:hAnsi="Times New Roman"/>
          <w:color w:val="000000"/>
          <w:spacing w:val="-2"/>
          <w:sz w:val="24"/>
        </w:rPr>
        <w:t>Миасского</w:t>
      </w:r>
      <w:proofErr w:type="spellEnd"/>
      <w:r>
        <w:rPr>
          <w:rFonts w:ascii="Times New Roman" w:hAnsi="Times New Roman"/>
          <w:color w:val="000000"/>
          <w:spacing w:val="-2"/>
          <w:sz w:val="24"/>
        </w:rPr>
        <w:t xml:space="preserve"> городского округа.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33. В первом классе используется качественная отметка успеваемости усвоения учебной программы. В последующих классах она дополняется отметками в баллах: 5(отлично), 4(хорошо), 3(удовлетворительно), 2(неудовлетворительно). 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47. В 1 класс Учреждения принимаются дети в возрасте от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2"/>
          <w:sz w:val="24"/>
        </w:rPr>
      </w:pP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 xml:space="preserve">48. Для зачисления в 1 класс </w:t>
      </w:r>
      <w:r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color w:val="000000"/>
          <w:spacing w:val="2"/>
          <w:sz w:val="24"/>
        </w:rPr>
        <w:t xml:space="preserve"> родители (законные предста</w:t>
      </w:r>
      <w:r>
        <w:rPr>
          <w:rFonts w:ascii="Times New Roman" w:hAnsi="Times New Roman"/>
          <w:color w:val="000000"/>
          <w:spacing w:val="2"/>
          <w:sz w:val="24"/>
        </w:rPr>
        <w:softHyphen/>
        <w:t>вители) представляют следующие документы: заявление, карту развития личности с детского сада, копию свидетельства о рождении, фотографию, медицинские документы.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2"/>
          <w:sz w:val="24"/>
        </w:rPr>
      </w:pP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 xml:space="preserve">49. Прием обучающихся в последующие классы </w:t>
      </w:r>
      <w:r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color w:val="000000"/>
          <w:spacing w:val="2"/>
          <w:sz w:val="24"/>
        </w:rPr>
        <w:t xml:space="preserve">  осу</w:t>
      </w:r>
      <w:r>
        <w:rPr>
          <w:rFonts w:ascii="Times New Roman" w:hAnsi="Times New Roman"/>
          <w:color w:val="000000"/>
          <w:spacing w:val="2"/>
          <w:sz w:val="24"/>
        </w:rPr>
        <w:softHyphen/>
        <w:t>ществляется на основании заявления родителей (законных представителей), личного дела и медицинской карты обучающегося. Отказ в зачислении на обучение возможен, если это приводит к превышению норматива наполняемости. Отказ оформляется письменно и подписывается директором Учреждения.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2"/>
          <w:sz w:val="24"/>
        </w:rPr>
      </w:pP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 xml:space="preserve">50. Зачисление детей оформляется приказом по </w:t>
      </w:r>
      <w:r>
        <w:rPr>
          <w:rFonts w:ascii="Times New Roman" w:hAnsi="Times New Roman"/>
          <w:sz w:val="24"/>
        </w:rPr>
        <w:t>Учреждению.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2"/>
          <w:sz w:val="24"/>
        </w:rPr>
      </w:pP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 xml:space="preserve">51. При приеме в </w:t>
      </w:r>
      <w:r>
        <w:rPr>
          <w:rFonts w:ascii="Times New Roman" w:hAnsi="Times New Roman"/>
          <w:sz w:val="24"/>
        </w:rPr>
        <w:t xml:space="preserve">Учреждение </w:t>
      </w:r>
      <w:r>
        <w:rPr>
          <w:rFonts w:ascii="Times New Roman" w:hAnsi="Times New Roman"/>
          <w:color w:val="000000"/>
          <w:spacing w:val="2"/>
          <w:sz w:val="24"/>
        </w:rPr>
        <w:t>обучающийся и его родите</w:t>
      </w:r>
      <w:r>
        <w:rPr>
          <w:rFonts w:ascii="Times New Roman" w:hAnsi="Times New Roman"/>
          <w:color w:val="000000"/>
          <w:spacing w:val="2"/>
          <w:sz w:val="24"/>
        </w:rPr>
        <w:softHyphen/>
        <w:t xml:space="preserve">ли (законные представители) </w:t>
      </w:r>
      <w:r>
        <w:rPr>
          <w:rFonts w:ascii="Times New Roman" w:hAnsi="Times New Roman"/>
          <w:color w:val="000000"/>
          <w:spacing w:val="2"/>
          <w:sz w:val="24"/>
        </w:rPr>
        <w:lastRenderedPageBreak/>
        <w:t>должны быть ознакомлены с Уставом и другими документами,  регламентирующими  организацию образова</w:t>
      </w:r>
      <w:r>
        <w:rPr>
          <w:rFonts w:ascii="Times New Roman" w:hAnsi="Times New Roman"/>
          <w:color w:val="000000"/>
          <w:spacing w:val="2"/>
          <w:sz w:val="24"/>
        </w:rPr>
        <w:softHyphen/>
        <w:t>тельного процесса.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 xml:space="preserve">54. </w:t>
      </w:r>
      <w:proofErr w:type="gramStart"/>
      <w:r>
        <w:rPr>
          <w:rFonts w:ascii="Times New Roman" w:hAnsi="Times New Roman"/>
          <w:color w:val="000000"/>
          <w:spacing w:val="2"/>
          <w:sz w:val="24"/>
        </w:rPr>
        <w:t>Обучающиеся</w:t>
      </w:r>
      <w:proofErr w:type="gramEnd"/>
      <w:r>
        <w:rPr>
          <w:rFonts w:ascii="Times New Roman" w:hAnsi="Times New Roman"/>
          <w:color w:val="000000"/>
          <w:spacing w:val="2"/>
          <w:sz w:val="24"/>
        </w:rPr>
        <w:t xml:space="preserve"> в </w:t>
      </w:r>
      <w:r>
        <w:rPr>
          <w:rFonts w:ascii="Times New Roman" w:hAnsi="Times New Roman"/>
          <w:sz w:val="24"/>
        </w:rPr>
        <w:t>Учреждении</w:t>
      </w:r>
      <w:r>
        <w:rPr>
          <w:rFonts w:ascii="Times New Roman" w:hAnsi="Times New Roman"/>
          <w:color w:val="000000"/>
          <w:spacing w:val="2"/>
          <w:sz w:val="24"/>
        </w:rPr>
        <w:t xml:space="preserve"> обязаны: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>1)Выполнять Устав Учреждения;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>2)Добросовестно учиться;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>3)Бережно относится к имуществу Учреждения;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>4)Уважать честь и достоинство других обучающихся и работников;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>5)Приходить на занятия и воспитательные мероприятия без опозданий, начинать занятия с заранее подготовленного рабочего места;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>6)Со 2 по 9 класс иметь и систематически вести дневник, предъявлять его по требованию педагога и при ответе;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>7)Соблюдать чистоту и порядок на рабочем месте, в столовой, рекреациях, иметь спортивную форму на занятиях по физкультуре;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>8)Пройти инструктаж и соблюдать правила техники безопасности;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 xml:space="preserve">9)Быть вежливым и культурным. </w:t>
      </w:r>
      <w:proofErr w:type="gramStart"/>
      <w:r>
        <w:rPr>
          <w:rFonts w:ascii="Times New Roman" w:hAnsi="Times New Roman"/>
          <w:color w:val="000000"/>
          <w:spacing w:val="2"/>
          <w:sz w:val="24"/>
        </w:rPr>
        <w:t>Приветствовать взрослых, быть дисциплинированным в Учреждении и общественных местах;</w:t>
      </w:r>
      <w:proofErr w:type="gramEnd"/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>10)Стремиться к наивысшему проявлению творческих способностей;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>11)Запрещено курение в помещении Учреждения, распитие спиртных напитков и употребление наркотических веществ.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2"/>
          <w:sz w:val="24"/>
        </w:rPr>
      </w:pP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67. Родители (законные представители) обязаны: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1)Нести ответственность за обучение и воспитание своих детей;  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2)Обеспечивать ликвидацию </w:t>
      </w:r>
      <w:proofErr w:type="gramStart"/>
      <w:r>
        <w:rPr>
          <w:rFonts w:ascii="Times New Roman" w:hAnsi="Times New Roman"/>
          <w:color w:val="000000"/>
          <w:spacing w:val="-2"/>
          <w:sz w:val="24"/>
        </w:rPr>
        <w:t>обучающимися</w:t>
      </w:r>
      <w:proofErr w:type="gramEnd"/>
      <w:r>
        <w:rPr>
          <w:rFonts w:ascii="Times New Roman" w:hAnsi="Times New Roman"/>
          <w:color w:val="000000"/>
          <w:spacing w:val="-2"/>
          <w:sz w:val="24"/>
        </w:rPr>
        <w:t xml:space="preserve"> академической задолженности;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3)Выполнять Устав Учреждения в части, касающейся их прав и обязанностей;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4)Обеспечивать и защищать законные права и интересы своих детей, не причинять вред физическому и психическому здоровью детей, их нравственному развитию;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5)Воспитывать детей, исключая пренебрежительное, жесткое, грубое, унижающее человеческое достоинство обращение, их оскорбление или эксплуатацию;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6)Обеспечить детям до 15 лет получение основного общего образования в Учреждении; не допускать неоправданного вмешательства в работу педагогов по вопросам, которые по своему характеру входят в круг профессиональных обязанностей педагогов;</w:t>
      </w:r>
    </w:p>
    <w:p w:rsidR="00C611DE" w:rsidRDefault="00C611DE" w:rsidP="00C611DE">
      <w:pPr>
        <w:shd w:val="clear" w:color="auto" w:fill="FFFFFF"/>
        <w:spacing w:line="360" w:lineRule="auto"/>
        <w:ind w:right="-28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7)Обеспечивать в пределах своих способностей и финансовых возможностей условия жизни, необходимые для нормального развития ребенка.</w:t>
      </w:r>
    </w:p>
    <w:p w:rsidR="00626F95" w:rsidRDefault="00C611DE"/>
    <w:sectPr w:rsidR="00626F95" w:rsidSect="00CD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611DE"/>
    <w:rsid w:val="000B2A1F"/>
    <w:rsid w:val="000E7F95"/>
    <w:rsid w:val="0013566F"/>
    <w:rsid w:val="00211EDF"/>
    <w:rsid w:val="005F7AB4"/>
    <w:rsid w:val="00640136"/>
    <w:rsid w:val="00C36189"/>
    <w:rsid w:val="00C611DE"/>
    <w:rsid w:val="00CC6FF5"/>
    <w:rsid w:val="00CD24F3"/>
    <w:rsid w:val="00D44913"/>
    <w:rsid w:val="00D94DE6"/>
    <w:rsid w:val="00E33259"/>
    <w:rsid w:val="00E6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</dc:creator>
  <cp:keywords/>
  <dc:description/>
  <cp:lastModifiedBy>админи</cp:lastModifiedBy>
  <cp:revision>1</cp:revision>
  <cp:lastPrinted>2010-04-16T08:42:00Z</cp:lastPrinted>
  <dcterms:created xsi:type="dcterms:W3CDTF">2010-04-16T08:37:00Z</dcterms:created>
  <dcterms:modified xsi:type="dcterms:W3CDTF">2010-04-16T08:43:00Z</dcterms:modified>
</cp:coreProperties>
</file>